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F7" w:rsidRPr="002373CA" w:rsidRDefault="00330FF7" w:rsidP="00330FF7">
      <w:pPr>
        <w:jc w:val="center"/>
        <w:rPr>
          <w:b/>
          <w:bCs/>
          <w:color w:val="00B050"/>
          <w:spacing w:val="10"/>
          <w:sz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"/>
              </w14:srgbClr>
            </w14:solidFill>
          </w14:textFill>
        </w:rPr>
      </w:pPr>
      <w:r w:rsidRPr="002373CA">
        <w:rPr>
          <w:b/>
          <w:bCs/>
          <w:color w:val="00B050"/>
          <w:spacing w:val="10"/>
          <w:sz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"/>
              </w14:srgbClr>
            </w14:solidFill>
          </w14:textFill>
        </w:rPr>
        <w:t>RE</w:t>
      </w:r>
      <w:r w:rsidRPr="002373CA">
        <w:rPr>
          <w:b/>
          <w:bCs/>
          <w:color w:val="00B050"/>
          <w:spacing w:val="10"/>
          <w:sz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"/>
              </w14:srgbClr>
            </w14:solidFill>
          </w14:textFill>
        </w:rPr>
        <w:t xml:space="preserve">GULAMIN </w:t>
      </w:r>
      <w:r w:rsidRPr="002373CA">
        <w:rPr>
          <w:b/>
          <w:bCs/>
          <w:color w:val="00B050"/>
          <w:spacing w:val="10"/>
          <w:sz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"/>
              </w14:srgbClr>
            </w14:solidFill>
          </w14:textFill>
        </w:rPr>
        <w:t>KONKURSU PLASTYCZNEGO</w:t>
      </w:r>
    </w:p>
    <w:p w:rsidR="00330FF7" w:rsidRPr="002373CA" w:rsidRDefault="00330FF7" w:rsidP="00330FF7">
      <w:pPr>
        <w:jc w:val="center"/>
        <w:rPr>
          <w:b/>
          <w:bCs/>
          <w:color w:val="00B050"/>
          <w:spacing w:val="10"/>
          <w:sz w:val="30"/>
          <w:szCs w:val="30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"/>
              </w14:srgbClr>
            </w14:solidFill>
          </w14:textFill>
        </w:rPr>
      </w:pPr>
      <w:r w:rsidRPr="002373CA">
        <w:rPr>
          <w:b/>
          <w:bCs/>
          <w:color w:val="00B050"/>
          <w:spacing w:val="10"/>
          <w:sz w:val="30"/>
          <w:szCs w:val="30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"/>
              </w14:srgbClr>
            </w14:solidFill>
          </w14:textFill>
        </w:rPr>
        <w:t xml:space="preserve">„NAJPIĘKNIEJSZA KARTKA </w:t>
      </w:r>
      <w:r w:rsidRPr="002373CA">
        <w:rPr>
          <w:b/>
          <w:bCs/>
          <w:color w:val="00B050"/>
          <w:spacing w:val="10"/>
          <w:sz w:val="30"/>
          <w:szCs w:val="30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"/>
              </w14:srgbClr>
            </w14:solidFill>
          </w14:textFill>
        </w:rPr>
        <w:t>BOŻONARODZENIOWA 2014”</w:t>
      </w:r>
    </w:p>
    <w:p w:rsidR="00330FF7" w:rsidRPr="00A80060" w:rsidRDefault="00330FF7" w:rsidP="00330FF7">
      <w:pPr>
        <w:pStyle w:val="Nagwek1"/>
        <w:jc w:val="left"/>
        <w:rPr>
          <w:b/>
          <w:szCs w:val="24"/>
        </w:rPr>
      </w:pPr>
    </w:p>
    <w:p w:rsidR="00330FF7" w:rsidRPr="002373CA" w:rsidRDefault="00330FF7" w:rsidP="001D5439">
      <w:pPr>
        <w:pStyle w:val="Nagwek1"/>
        <w:rPr>
          <w:b/>
          <w:color w:val="00B050"/>
          <w:szCs w:val="24"/>
          <w:u w:val="single"/>
        </w:rPr>
      </w:pPr>
      <w:r w:rsidRPr="002373CA">
        <w:rPr>
          <w:b/>
          <w:color w:val="00B050"/>
          <w:szCs w:val="24"/>
          <w:u w:val="single"/>
        </w:rPr>
        <w:t>Organizator:</w:t>
      </w:r>
    </w:p>
    <w:p w:rsidR="00330FF7" w:rsidRPr="00A80060" w:rsidRDefault="00330FF7" w:rsidP="001D5439">
      <w:pPr>
        <w:jc w:val="both"/>
      </w:pPr>
      <w:r w:rsidRPr="00A80060">
        <w:t>Miejski Ośrodek Kultury Sportu i Rekreacji w Czchowie</w:t>
      </w:r>
      <w:r>
        <w:t xml:space="preserve"> – Świetlica w Tymowej </w:t>
      </w:r>
    </w:p>
    <w:p w:rsidR="002373CA" w:rsidRDefault="00330FF7" w:rsidP="001D5439">
      <w:pPr>
        <w:jc w:val="both"/>
      </w:pPr>
      <w:r w:rsidRPr="00A80060">
        <w:t>Rynek 12, 32-860 Czchów</w:t>
      </w:r>
    </w:p>
    <w:p w:rsidR="00330FF7" w:rsidRPr="00A80060" w:rsidRDefault="00330FF7" w:rsidP="001D5439">
      <w:pPr>
        <w:jc w:val="both"/>
      </w:pPr>
      <w:r w:rsidRPr="00A80060">
        <w:t>e-mail: moksir@czchow.pl</w:t>
      </w:r>
    </w:p>
    <w:p w:rsidR="00330FF7" w:rsidRDefault="00330FF7" w:rsidP="001D5439">
      <w:pPr>
        <w:jc w:val="both"/>
      </w:pPr>
      <w:r w:rsidRPr="00A80060">
        <w:t>tel. 14 684 31 88</w:t>
      </w:r>
    </w:p>
    <w:p w:rsidR="00330FF7" w:rsidRPr="00A80060" w:rsidRDefault="00330FF7" w:rsidP="001D5439">
      <w:pPr>
        <w:jc w:val="both"/>
        <w:rPr>
          <w:b/>
        </w:rPr>
      </w:pPr>
    </w:p>
    <w:p w:rsidR="00330FF7" w:rsidRPr="002373CA" w:rsidRDefault="00330FF7" w:rsidP="001D5439">
      <w:pPr>
        <w:pStyle w:val="Nagwek1"/>
        <w:rPr>
          <w:b/>
          <w:color w:val="00B050"/>
          <w:szCs w:val="24"/>
          <w:u w:val="single"/>
        </w:rPr>
      </w:pPr>
      <w:r w:rsidRPr="002373CA">
        <w:rPr>
          <w:b/>
          <w:color w:val="00B050"/>
          <w:szCs w:val="24"/>
          <w:u w:val="single"/>
        </w:rPr>
        <w:t xml:space="preserve"> Cele konkursu:</w:t>
      </w:r>
    </w:p>
    <w:p w:rsidR="00330FF7" w:rsidRPr="00A80060" w:rsidRDefault="00330FF7" w:rsidP="001D5439">
      <w:pPr>
        <w:numPr>
          <w:ilvl w:val="0"/>
          <w:numId w:val="1"/>
        </w:numPr>
        <w:jc w:val="both"/>
      </w:pPr>
      <w:r w:rsidRPr="00A80060">
        <w:t>przybliżenie i zainteresowanie dzieci tradycją związaną z Bożym Narodzeniem,</w:t>
      </w:r>
    </w:p>
    <w:p w:rsidR="00330FF7" w:rsidRPr="00A80060" w:rsidRDefault="00330FF7" w:rsidP="001D5439">
      <w:pPr>
        <w:numPr>
          <w:ilvl w:val="0"/>
          <w:numId w:val="1"/>
        </w:numPr>
        <w:jc w:val="both"/>
      </w:pPr>
      <w:r w:rsidRPr="00A80060">
        <w:t>umożliwienie uczniom zaprezentowania swojego talentu,</w:t>
      </w:r>
    </w:p>
    <w:p w:rsidR="00330FF7" w:rsidRPr="00A80060" w:rsidRDefault="00330FF7" w:rsidP="001D5439">
      <w:pPr>
        <w:pStyle w:val="NormalnyWeb"/>
        <w:numPr>
          <w:ilvl w:val="0"/>
          <w:numId w:val="1"/>
        </w:numPr>
        <w:spacing w:line="240" w:lineRule="auto"/>
        <w:jc w:val="both"/>
      </w:pPr>
      <w:r w:rsidRPr="00A80060">
        <w:t xml:space="preserve">stworzenie uczestnikom możliwości prezentacji własnych dokonań twórczych, </w:t>
      </w:r>
    </w:p>
    <w:p w:rsidR="00330FF7" w:rsidRPr="00A80060" w:rsidRDefault="00330FF7" w:rsidP="001D5439">
      <w:pPr>
        <w:pStyle w:val="NormalnyWeb"/>
        <w:numPr>
          <w:ilvl w:val="0"/>
          <w:numId w:val="1"/>
        </w:numPr>
        <w:spacing w:line="240" w:lineRule="auto"/>
        <w:jc w:val="both"/>
      </w:pPr>
      <w:r w:rsidRPr="00A80060">
        <w:t>kształcenie poczucia wartości dziedzictwa kulturowego i odpowiedzialności za jego trwanie,</w:t>
      </w:r>
    </w:p>
    <w:p w:rsidR="00330FF7" w:rsidRPr="00A80060" w:rsidRDefault="00330FF7" w:rsidP="001D5439">
      <w:pPr>
        <w:numPr>
          <w:ilvl w:val="0"/>
          <w:numId w:val="1"/>
        </w:numPr>
        <w:jc w:val="both"/>
      </w:pPr>
      <w:r w:rsidRPr="00A80060">
        <w:t>rozwijanie wyobraźni plastycznej i wrażliwości estetycznej,</w:t>
      </w:r>
    </w:p>
    <w:p w:rsidR="00330FF7" w:rsidRDefault="00330FF7" w:rsidP="001D5439">
      <w:pPr>
        <w:numPr>
          <w:ilvl w:val="0"/>
          <w:numId w:val="1"/>
        </w:numPr>
        <w:jc w:val="both"/>
      </w:pPr>
      <w:r w:rsidRPr="00A80060">
        <w:t>uczenie rywalizacji w przyjaznej atmosferze.</w:t>
      </w:r>
    </w:p>
    <w:p w:rsidR="00330FF7" w:rsidRPr="00A80060" w:rsidRDefault="00330FF7" w:rsidP="001D5439">
      <w:pPr>
        <w:ind w:left="720"/>
        <w:jc w:val="both"/>
      </w:pPr>
    </w:p>
    <w:p w:rsidR="00330FF7" w:rsidRPr="002373CA" w:rsidRDefault="00330FF7" w:rsidP="001D5439">
      <w:pPr>
        <w:jc w:val="both"/>
        <w:rPr>
          <w:b/>
          <w:i/>
          <w:color w:val="00B050"/>
          <w:u w:val="single"/>
        </w:rPr>
      </w:pPr>
      <w:r w:rsidRPr="002373CA">
        <w:rPr>
          <w:b/>
          <w:i/>
          <w:color w:val="00B050"/>
          <w:u w:val="single"/>
        </w:rPr>
        <w:t>Uczestnicy:</w:t>
      </w:r>
    </w:p>
    <w:p w:rsidR="00330FF7" w:rsidRPr="00A80060" w:rsidRDefault="00330FF7" w:rsidP="001D5439">
      <w:pPr>
        <w:jc w:val="both"/>
      </w:pPr>
      <w:r w:rsidRPr="00A80060">
        <w:t xml:space="preserve">Konkurs adresowany jest do dzieci przedszkolnych i uczniów szkół podstawowych </w:t>
      </w:r>
      <w:r>
        <w:t>z gminy Czchów, z </w:t>
      </w:r>
      <w:r w:rsidRPr="00A80060">
        <w:t>podziałem na następujące kategorie:</w:t>
      </w:r>
    </w:p>
    <w:p w:rsidR="00330FF7" w:rsidRPr="00A80060" w:rsidRDefault="00330FF7" w:rsidP="001D5439">
      <w:pPr>
        <w:numPr>
          <w:ilvl w:val="0"/>
          <w:numId w:val="3"/>
        </w:numPr>
        <w:jc w:val="both"/>
      </w:pPr>
      <w:r w:rsidRPr="00A80060">
        <w:t>I kategoria- Publiczne Przedszkola,</w:t>
      </w:r>
    </w:p>
    <w:p w:rsidR="00330FF7" w:rsidRPr="00A80060" w:rsidRDefault="00330FF7" w:rsidP="001D5439">
      <w:pPr>
        <w:numPr>
          <w:ilvl w:val="0"/>
          <w:numId w:val="3"/>
        </w:numPr>
        <w:jc w:val="both"/>
      </w:pPr>
      <w:r w:rsidRPr="00A80060">
        <w:t>II kategoria- klasy I-III Szkoły Podstawowe,</w:t>
      </w:r>
    </w:p>
    <w:p w:rsidR="00330FF7" w:rsidRPr="00A80060" w:rsidRDefault="00330FF7" w:rsidP="001D5439">
      <w:pPr>
        <w:numPr>
          <w:ilvl w:val="0"/>
          <w:numId w:val="3"/>
        </w:numPr>
        <w:jc w:val="both"/>
      </w:pPr>
      <w:r w:rsidRPr="00A80060">
        <w:t xml:space="preserve">III kategoria- klasy IV-VI Szkoły Podstawowe. </w:t>
      </w:r>
    </w:p>
    <w:p w:rsidR="00330FF7" w:rsidRDefault="00330FF7" w:rsidP="001D5439">
      <w:pPr>
        <w:jc w:val="both"/>
        <w:rPr>
          <w:b/>
          <w:i/>
        </w:rPr>
      </w:pPr>
    </w:p>
    <w:p w:rsidR="00330FF7" w:rsidRPr="002373CA" w:rsidRDefault="00330FF7" w:rsidP="001D5439">
      <w:pPr>
        <w:jc w:val="both"/>
        <w:rPr>
          <w:b/>
          <w:i/>
          <w:color w:val="00B050"/>
          <w:u w:val="single"/>
        </w:rPr>
      </w:pPr>
      <w:r w:rsidRPr="002373CA">
        <w:rPr>
          <w:b/>
          <w:i/>
          <w:color w:val="00B050"/>
          <w:u w:val="single"/>
        </w:rPr>
        <w:t>Warunki uczestnictwa:</w:t>
      </w:r>
    </w:p>
    <w:p w:rsidR="00330FF7" w:rsidRPr="00A80060" w:rsidRDefault="00330FF7" w:rsidP="002373CA">
      <w:pPr>
        <w:numPr>
          <w:ilvl w:val="0"/>
          <w:numId w:val="2"/>
        </w:numPr>
        <w:shd w:val="clear" w:color="auto" w:fill="FFFFFF"/>
        <w:tabs>
          <w:tab w:val="left" w:pos="9072"/>
        </w:tabs>
        <w:jc w:val="both"/>
      </w:pPr>
      <w:r w:rsidRPr="00A80060">
        <w:t xml:space="preserve">Uczestnik konkursu wykonuje jedną pracę w formacie maksymalnie A5 (połowa kartki A4). Kartkę należy wykonać w formie płaskiej, która może łączyć różne techniki i materiały. Do dekoracji należy wykorzystać zewnętrzną część kartki oraz wyłącznie własnoręcznie wykonane elementy. </w:t>
      </w:r>
      <w:r w:rsidRPr="00A80060">
        <w:rPr>
          <w:u w:val="single"/>
        </w:rPr>
        <w:t>W konkursie nie będą oceniane  prace wykonane w technice komputerowej</w:t>
      </w:r>
      <w:r w:rsidRPr="00A80060">
        <w:t>.</w:t>
      </w:r>
    </w:p>
    <w:p w:rsidR="00330FF7" w:rsidRPr="00A80060" w:rsidRDefault="00330FF7" w:rsidP="002373CA">
      <w:pPr>
        <w:numPr>
          <w:ilvl w:val="0"/>
          <w:numId w:val="2"/>
        </w:numPr>
        <w:shd w:val="clear" w:color="auto" w:fill="FFFFFF"/>
        <w:tabs>
          <w:tab w:val="left" w:pos="9072"/>
        </w:tabs>
        <w:jc w:val="both"/>
      </w:pPr>
      <w:r w:rsidRPr="00A80060">
        <w:t xml:space="preserve">Prace uczestników należy dostarczyć wraz z prawidłowo wypełnioną </w:t>
      </w:r>
      <w:r w:rsidRPr="00A80060">
        <w:rPr>
          <w:b/>
        </w:rPr>
        <w:t>kartą zgłoszenia</w:t>
      </w:r>
      <w:r w:rsidRPr="00A80060">
        <w:t>. Karta stanowiąca załącznik do niniejszego Regulaminu.</w:t>
      </w:r>
    </w:p>
    <w:p w:rsidR="00330FF7" w:rsidRPr="00A80060" w:rsidRDefault="00330FF7" w:rsidP="002373CA">
      <w:pPr>
        <w:numPr>
          <w:ilvl w:val="0"/>
          <w:numId w:val="2"/>
        </w:numPr>
        <w:shd w:val="clear" w:color="auto" w:fill="FFFFFF"/>
        <w:tabs>
          <w:tab w:val="left" w:pos="9072"/>
        </w:tabs>
        <w:jc w:val="both"/>
      </w:pPr>
      <w:r w:rsidRPr="00A80060">
        <w:t xml:space="preserve">Udział w konkursie jest równoznaczny z akceptacją niniejszego Regulaminu. Dane osobowe uczestników będą wykorzystane wyłącznie w celu wyłonienia laureatów i przyznania nagrody. Poprzez podanie danych osobowych uczestnik i reprezentowana przez niego instytucja wyrażają zgodę na opublikowanie jego danych na stronie internetowej </w:t>
      </w:r>
      <w:proofErr w:type="spellStart"/>
      <w:r w:rsidRPr="00A80060">
        <w:t>MOKSiR</w:t>
      </w:r>
      <w:proofErr w:type="spellEnd"/>
      <w:r w:rsidRPr="00A80060">
        <w:t xml:space="preserve"> w Czchowie. Organizator zastrzega sobie prawo wykorzystania prac.</w:t>
      </w:r>
    </w:p>
    <w:p w:rsidR="00330FF7" w:rsidRPr="00A80060" w:rsidRDefault="00330FF7" w:rsidP="002373CA">
      <w:pPr>
        <w:numPr>
          <w:ilvl w:val="0"/>
          <w:numId w:val="2"/>
        </w:numPr>
        <w:shd w:val="clear" w:color="auto" w:fill="FFFFFF"/>
        <w:tabs>
          <w:tab w:val="left" w:pos="9072"/>
        </w:tabs>
        <w:jc w:val="both"/>
      </w:pPr>
      <w:r w:rsidRPr="00A80060">
        <w:t>Kartki zgłoszone na konkurs przechodzą na własność Organizatora.</w:t>
      </w:r>
    </w:p>
    <w:p w:rsidR="00330FF7" w:rsidRDefault="00330FF7" w:rsidP="002373CA">
      <w:pPr>
        <w:numPr>
          <w:ilvl w:val="0"/>
          <w:numId w:val="2"/>
        </w:numPr>
        <w:shd w:val="clear" w:color="auto" w:fill="FFFFFF"/>
        <w:tabs>
          <w:tab w:val="left" w:pos="9072"/>
        </w:tabs>
        <w:jc w:val="both"/>
      </w:pPr>
      <w:r w:rsidRPr="00A80060">
        <w:t xml:space="preserve">Prace należy dostarczyć do siedziby </w:t>
      </w:r>
      <w:proofErr w:type="spellStart"/>
      <w:r w:rsidRPr="00A80060">
        <w:t>MOKSiR</w:t>
      </w:r>
      <w:proofErr w:type="spellEnd"/>
      <w:r w:rsidRPr="00A80060">
        <w:t xml:space="preserve"> w Czchowie, </w:t>
      </w:r>
      <w:r w:rsidRPr="00A80060">
        <w:br/>
        <w:t xml:space="preserve">Rynek 12, 32-860 Czchów, od poniedziałku  do piątku,  w godz. 8.00-15.30, </w:t>
      </w:r>
    </w:p>
    <w:p w:rsidR="002373CA" w:rsidRDefault="00330FF7" w:rsidP="002373CA">
      <w:pPr>
        <w:shd w:val="clear" w:color="auto" w:fill="FFFFFF"/>
        <w:tabs>
          <w:tab w:val="left" w:pos="9072"/>
        </w:tabs>
        <w:ind w:left="360"/>
        <w:jc w:val="both"/>
      </w:pPr>
      <w:r w:rsidRPr="00A80060">
        <w:t xml:space="preserve">do </w:t>
      </w:r>
      <w:r w:rsidRPr="002373CA">
        <w:rPr>
          <w:b/>
          <w:color w:val="00B050"/>
          <w:u w:val="single"/>
        </w:rPr>
        <w:t>10 grudnia 2014r</w:t>
      </w:r>
      <w:r w:rsidRPr="002373CA">
        <w:rPr>
          <w:color w:val="00B050"/>
          <w:u w:val="single"/>
        </w:rPr>
        <w:t>.</w:t>
      </w:r>
      <w:r w:rsidRPr="002373CA">
        <w:rPr>
          <w:color w:val="00B050"/>
        </w:rPr>
        <w:t xml:space="preserve"> </w:t>
      </w:r>
      <w:r w:rsidRPr="00A80060">
        <w:t>lub nadsyłać pocztą.</w:t>
      </w:r>
    </w:p>
    <w:p w:rsidR="00330FF7" w:rsidRPr="00A80060" w:rsidRDefault="00330FF7" w:rsidP="002373CA">
      <w:pPr>
        <w:shd w:val="clear" w:color="auto" w:fill="FFFFFF"/>
        <w:tabs>
          <w:tab w:val="left" w:pos="9072"/>
        </w:tabs>
        <w:ind w:left="360"/>
        <w:jc w:val="both"/>
      </w:pPr>
      <w:r w:rsidRPr="00A80060">
        <w:t xml:space="preserve">      </w:t>
      </w:r>
      <w:r w:rsidRPr="00A80060">
        <w:rPr>
          <w:i/>
        </w:rPr>
        <w:t xml:space="preserve"> </w:t>
      </w:r>
    </w:p>
    <w:p w:rsidR="00330FF7" w:rsidRPr="002373CA" w:rsidRDefault="00330FF7" w:rsidP="002373CA">
      <w:pPr>
        <w:shd w:val="clear" w:color="auto" w:fill="FFFFFF"/>
        <w:tabs>
          <w:tab w:val="left" w:pos="9072"/>
        </w:tabs>
        <w:jc w:val="both"/>
        <w:rPr>
          <w:b/>
          <w:color w:val="00B050"/>
          <w:u w:val="single"/>
        </w:rPr>
      </w:pPr>
      <w:r w:rsidRPr="002373CA">
        <w:rPr>
          <w:b/>
          <w:i/>
          <w:color w:val="00B050"/>
          <w:u w:val="single"/>
        </w:rPr>
        <w:t>Zasady przyznawania nagród:</w:t>
      </w:r>
    </w:p>
    <w:p w:rsidR="00330FF7" w:rsidRPr="00A80060" w:rsidRDefault="00330FF7" w:rsidP="002373CA">
      <w:pPr>
        <w:numPr>
          <w:ilvl w:val="0"/>
          <w:numId w:val="4"/>
        </w:numPr>
        <w:shd w:val="clear" w:color="auto" w:fill="FFFFFF"/>
        <w:tabs>
          <w:tab w:val="left" w:pos="9072"/>
        </w:tabs>
        <w:ind w:left="360"/>
        <w:jc w:val="both"/>
      </w:pPr>
      <w:r w:rsidRPr="00A80060">
        <w:t>O wyłonieniu zwycięzców konkursu decyduje Jury powołane przez Organizatora. Jury oceni prace według następujących kryteriów:</w:t>
      </w:r>
    </w:p>
    <w:p w:rsidR="00330FF7" w:rsidRPr="00A80060" w:rsidRDefault="00330FF7" w:rsidP="002373CA">
      <w:pPr>
        <w:pStyle w:val="Akapitzlist"/>
        <w:numPr>
          <w:ilvl w:val="1"/>
          <w:numId w:val="5"/>
        </w:numPr>
        <w:tabs>
          <w:tab w:val="left" w:pos="9072"/>
        </w:tabs>
        <w:jc w:val="both"/>
      </w:pPr>
      <w:r w:rsidRPr="00A80060">
        <w:t>zgodność pracy z tematem,</w:t>
      </w:r>
    </w:p>
    <w:p w:rsidR="00330FF7" w:rsidRPr="00A80060" w:rsidRDefault="00330FF7" w:rsidP="002373CA">
      <w:pPr>
        <w:pStyle w:val="Akapitzlist"/>
        <w:numPr>
          <w:ilvl w:val="1"/>
          <w:numId w:val="5"/>
        </w:numPr>
        <w:tabs>
          <w:tab w:val="left" w:pos="9072"/>
        </w:tabs>
        <w:jc w:val="both"/>
      </w:pPr>
      <w:r w:rsidRPr="00A80060">
        <w:t>oryginalność, pomysłowość, pracochłonność, estetyka wykonania,</w:t>
      </w:r>
    </w:p>
    <w:p w:rsidR="00330FF7" w:rsidRPr="00A80060" w:rsidRDefault="00330FF7" w:rsidP="002373CA">
      <w:pPr>
        <w:pStyle w:val="Akapitzlist"/>
        <w:numPr>
          <w:ilvl w:val="1"/>
          <w:numId w:val="5"/>
        </w:numPr>
        <w:shd w:val="clear" w:color="auto" w:fill="FFFFFF"/>
        <w:tabs>
          <w:tab w:val="left" w:pos="9072"/>
        </w:tabs>
        <w:jc w:val="both"/>
      </w:pPr>
      <w:r w:rsidRPr="00A80060">
        <w:lastRenderedPageBreak/>
        <w:t>różnorodność wykorzystanych materiałów,</w:t>
      </w:r>
    </w:p>
    <w:p w:rsidR="00330FF7" w:rsidRPr="00A80060" w:rsidRDefault="00330FF7" w:rsidP="002373CA">
      <w:pPr>
        <w:pStyle w:val="Akapitzlist"/>
        <w:numPr>
          <w:ilvl w:val="1"/>
          <w:numId w:val="5"/>
        </w:numPr>
        <w:shd w:val="clear" w:color="auto" w:fill="FFFFFF"/>
        <w:tabs>
          <w:tab w:val="left" w:pos="9072"/>
        </w:tabs>
        <w:jc w:val="both"/>
      </w:pPr>
      <w:r w:rsidRPr="00A80060">
        <w:t>ogólny wyraz artystyczny.</w:t>
      </w:r>
    </w:p>
    <w:p w:rsidR="00330FF7" w:rsidRPr="00A80060" w:rsidRDefault="00330FF7" w:rsidP="002373CA">
      <w:pPr>
        <w:numPr>
          <w:ilvl w:val="0"/>
          <w:numId w:val="4"/>
        </w:numPr>
        <w:shd w:val="clear" w:color="auto" w:fill="FFFFFF"/>
        <w:tabs>
          <w:tab w:val="left" w:pos="9072"/>
        </w:tabs>
        <w:ind w:left="360"/>
        <w:jc w:val="both"/>
      </w:pPr>
      <w:r w:rsidRPr="00A80060">
        <w:t>Decyzja Jury jest ostateczna i nieodwołalna.</w:t>
      </w:r>
    </w:p>
    <w:p w:rsidR="001D5439" w:rsidRDefault="001D5439" w:rsidP="002373CA">
      <w:pPr>
        <w:numPr>
          <w:ilvl w:val="0"/>
          <w:numId w:val="4"/>
        </w:numPr>
        <w:shd w:val="clear" w:color="auto" w:fill="FFFFFF"/>
        <w:tabs>
          <w:tab w:val="left" w:pos="9072"/>
        </w:tabs>
        <w:ind w:left="360"/>
        <w:jc w:val="both"/>
      </w:pPr>
      <w:r>
        <w:t>W</w:t>
      </w:r>
      <w:r w:rsidRPr="00A80060">
        <w:t xml:space="preserve">yniki zostaną ogłoszone na stronie internetowej </w:t>
      </w:r>
      <w:hyperlink r:id="rId6" w:history="1">
        <w:r w:rsidRPr="0051281A">
          <w:rPr>
            <w:rStyle w:val="Hipercze"/>
            <w:sz w:val="24"/>
            <w:szCs w:val="24"/>
          </w:rPr>
          <w:t>www.moksir.czchow.pl</w:t>
        </w:r>
      </w:hyperlink>
      <w:r>
        <w:t>.</w:t>
      </w:r>
    </w:p>
    <w:p w:rsidR="00330FF7" w:rsidRPr="00A80060" w:rsidRDefault="00330FF7" w:rsidP="002373CA">
      <w:pPr>
        <w:numPr>
          <w:ilvl w:val="0"/>
          <w:numId w:val="4"/>
        </w:numPr>
        <w:shd w:val="clear" w:color="auto" w:fill="FFFFFF"/>
        <w:tabs>
          <w:tab w:val="left" w:pos="9072"/>
        </w:tabs>
        <w:ind w:left="360"/>
        <w:jc w:val="both"/>
      </w:pPr>
      <w:r w:rsidRPr="00A80060">
        <w:t>Organizatorzy konkursu zastrzegają sobie prawo do wprowadzenia zmian w Regulaminie wynikających z powodów organizacyjnych od nich niezależnych</w:t>
      </w:r>
      <w:r>
        <w:t>.</w:t>
      </w:r>
    </w:p>
    <w:p w:rsidR="00330FF7" w:rsidRPr="00A80060" w:rsidRDefault="00330FF7" w:rsidP="002373CA">
      <w:pPr>
        <w:numPr>
          <w:ilvl w:val="0"/>
          <w:numId w:val="4"/>
        </w:numPr>
        <w:shd w:val="clear" w:color="auto" w:fill="FFFFFF"/>
        <w:tabs>
          <w:tab w:val="left" w:pos="9072"/>
        </w:tabs>
        <w:ind w:left="360"/>
        <w:jc w:val="both"/>
      </w:pPr>
      <w:r w:rsidRPr="00A80060">
        <w:t xml:space="preserve">Rozstrzygniecie konkursu nastąpi do 12 grudnia 2014 r.  </w:t>
      </w:r>
    </w:p>
    <w:p w:rsidR="00330FF7" w:rsidRDefault="00330FF7" w:rsidP="002373CA">
      <w:pPr>
        <w:numPr>
          <w:ilvl w:val="0"/>
          <w:numId w:val="4"/>
        </w:numPr>
        <w:shd w:val="clear" w:color="auto" w:fill="FFFFFF"/>
        <w:tabs>
          <w:tab w:val="left" w:pos="9072"/>
        </w:tabs>
        <w:ind w:left="360"/>
        <w:jc w:val="both"/>
      </w:pPr>
      <w:r w:rsidRPr="00A80060">
        <w:t xml:space="preserve">Szczegółowych informacji udziela koordynator konkursu Marzena Sowa </w:t>
      </w:r>
    </w:p>
    <w:p w:rsidR="00330FF7" w:rsidRPr="00A80060" w:rsidRDefault="00330FF7" w:rsidP="001D5439">
      <w:pPr>
        <w:shd w:val="clear" w:color="auto" w:fill="FFFFFF"/>
        <w:ind w:left="360" w:right="-3276"/>
        <w:jc w:val="both"/>
      </w:pPr>
      <w:r w:rsidRPr="00A80060">
        <w:t xml:space="preserve">- </w:t>
      </w:r>
      <w:hyperlink r:id="rId7" w:history="1">
        <w:r w:rsidRPr="0051281A">
          <w:rPr>
            <w:rStyle w:val="Hipercze"/>
            <w:sz w:val="24"/>
            <w:szCs w:val="24"/>
          </w:rPr>
          <w:t>marzenasowa01@interia.pl</w:t>
        </w:r>
      </w:hyperlink>
      <w:r>
        <w:t xml:space="preserve">. </w:t>
      </w:r>
    </w:p>
    <w:p w:rsidR="00330FF7" w:rsidRPr="00A80060" w:rsidRDefault="00330FF7" w:rsidP="001D5439">
      <w:pPr>
        <w:jc w:val="both"/>
      </w:pPr>
    </w:p>
    <w:p w:rsidR="00330FF7" w:rsidRPr="00A80060" w:rsidRDefault="00330FF7" w:rsidP="001D5439">
      <w:pPr>
        <w:jc w:val="both"/>
      </w:pPr>
      <w:bookmarkStart w:id="0" w:name="_GoBack"/>
      <w:bookmarkEnd w:id="0"/>
    </w:p>
    <w:p w:rsidR="00D20704" w:rsidRDefault="00D20704" w:rsidP="001D5439">
      <w:pPr>
        <w:jc w:val="both"/>
      </w:pPr>
    </w:p>
    <w:sectPr w:rsidR="00D2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E6B"/>
    <w:multiLevelType w:val="multilevel"/>
    <w:tmpl w:val="18584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8503D0"/>
    <w:multiLevelType w:val="hybridMultilevel"/>
    <w:tmpl w:val="DCE60B3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37284"/>
    <w:multiLevelType w:val="hybridMultilevel"/>
    <w:tmpl w:val="F47A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95764"/>
    <w:multiLevelType w:val="hybridMultilevel"/>
    <w:tmpl w:val="DEAE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8A505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34375"/>
    <w:multiLevelType w:val="hybridMultilevel"/>
    <w:tmpl w:val="223CB9EC"/>
    <w:lvl w:ilvl="0" w:tplc="DF8A505A">
      <w:start w:val="2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F7"/>
    <w:rsid w:val="001D5439"/>
    <w:rsid w:val="002373CA"/>
    <w:rsid w:val="00330FF7"/>
    <w:rsid w:val="0053114A"/>
    <w:rsid w:val="00D2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0FF7"/>
    <w:pPr>
      <w:keepNext/>
      <w:jc w:val="both"/>
      <w:outlineLvl w:val="0"/>
    </w:pPr>
    <w:rPr>
      <w:i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0FF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rsid w:val="00330FF7"/>
    <w:rPr>
      <w:b w:val="0"/>
      <w:bCs w:val="0"/>
      <w:strike w:val="0"/>
      <w:dstrike w:val="0"/>
      <w:color w:val="005A02"/>
      <w:sz w:val="17"/>
      <w:szCs w:val="17"/>
      <w:u w:val="none"/>
      <w:effect w:val="none"/>
    </w:rPr>
  </w:style>
  <w:style w:type="paragraph" w:styleId="NormalnyWeb">
    <w:name w:val="Normal (Web)"/>
    <w:basedOn w:val="Normalny"/>
    <w:rsid w:val="00330FF7"/>
    <w:pPr>
      <w:spacing w:line="300" w:lineRule="atLeast"/>
    </w:pPr>
  </w:style>
  <w:style w:type="character" w:styleId="UyteHipercze">
    <w:name w:val="FollowedHyperlink"/>
    <w:basedOn w:val="Domylnaczcionkaakapitu"/>
    <w:uiPriority w:val="99"/>
    <w:semiHidden/>
    <w:unhideWhenUsed/>
    <w:rsid w:val="00330FF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30F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4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0FF7"/>
    <w:pPr>
      <w:keepNext/>
      <w:jc w:val="both"/>
      <w:outlineLvl w:val="0"/>
    </w:pPr>
    <w:rPr>
      <w:i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0FF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rsid w:val="00330FF7"/>
    <w:rPr>
      <w:b w:val="0"/>
      <w:bCs w:val="0"/>
      <w:strike w:val="0"/>
      <w:dstrike w:val="0"/>
      <w:color w:val="005A02"/>
      <w:sz w:val="17"/>
      <w:szCs w:val="17"/>
      <w:u w:val="none"/>
      <w:effect w:val="none"/>
    </w:rPr>
  </w:style>
  <w:style w:type="paragraph" w:styleId="NormalnyWeb">
    <w:name w:val="Normal (Web)"/>
    <w:basedOn w:val="Normalny"/>
    <w:rsid w:val="00330FF7"/>
    <w:pPr>
      <w:spacing w:line="300" w:lineRule="atLeast"/>
    </w:pPr>
  </w:style>
  <w:style w:type="character" w:styleId="UyteHipercze">
    <w:name w:val="FollowedHyperlink"/>
    <w:basedOn w:val="Domylnaczcionkaakapitu"/>
    <w:uiPriority w:val="99"/>
    <w:semiHidden/>
    <w:unhideWhenUsed/>
    <w:rsid w:val="00330FF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30F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zenasowa01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ksir.cz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cp:lastPrinted>2014-11-26T13:26:00Z</cp:lastPrinted>
  <dcterms:created xsi:type="dcterms:W3CDTF">2014-11-26T12:54:00Z</dcterms:created>
  <dcterms:modified xsi:type="dcterms:W3CDTF">2014-11-26T13:29:00Z</dcterms:modified>
</cp:coreProperties>
</file>